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EHDOKASASIAKIRJA ___________________________________ KUNNAN P</w:t>
      </w:r>
      <w:r>
        <w:rPr>
          <w:rFonts w:ascii="Arial" w:hAnsi="Arial" w:hint="default"/>
          <w:b w:val="1"/>
          <w:bCs w:val="1"/>
          <w:rtl w:val="0"/>
          <w:lang w:val="sv-SE"/>
        </w:rPr>
        <w:t>ÄÄ</w:t>
      </w:r>
      <w:r>
        <w:rPr>
          <w:rFonts w:ascii="Arial" w:hAnsi="Arial"/>
          <w:b w:val="1"/>
          <w:bCs w:val="1"/>
          <w:rtl w:val="0"/>
          <w:lang w:val="en-US"/>
        </w:rPr>
        <w:t>LUOTTAMUSMIEHEKSI</w:t>
      </w:r>
      <w:r>
        <w:rPr>
          <w:rFonts w:ascii="Arial" w:cs="Arial" w:hAnsi="Arial" w:eastAsia="Arial"/>
        </w:rPr>
        <w:tab/>
        <w:tab/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Nimi</w:t>
        <w:tab/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Ammattiosasto </w:t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en-US"/>
        </w:rPr>
        <w:t xml:space="preserve">sennumero </w:t>
        <w:tab/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Matkapuhelin               </w:t>
        <w:tab/>
        <w:t>_______________________ s-posti________________________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nantaja</w:t>
        <w:tab/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Ty</w:t>
      </w:r>
      <w:r>
        <w:rPr>
          <w:rFonts w:ascii="Arial" w:hAnsi="Arial" w:hint="default"/>
          <w:sz w:val="22"/>
          <w:szCs w:val="22"/>
          <w:rtl w:val="0"/>
          <w:lang w:val="sv-SE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paikka</w:t>
        <w:tab/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Pa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Suostun siihen, ett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ehdokastietoni voidaan julkaista liiton ja ammattiosaston verkkosivuilla sek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siihen, ett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tiedot voidaan luovuttaa vaalij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rjestelm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ja siihen liittyvien 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rjestelmien toimittajalle </w:t>
      </w:r>
      <w:r>
        <w:rPr>
          <w:rFonts w:ascii="Arial" w:hAnsi="Arial"/>
          <w:sz w:val="22"/>
          <w:szCs w:val="22"/>
          <w:rtl w:val="0"/>
        </w:rPr>
        <w:t>SuPerin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tietosuojaa koskevan selosteen mukaisesti. </w:t>
      </w:r>
    </w:p>
    <w:p>
      <w:pPr>
        <w:pStyle w:val="Pa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Seloste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sittelytoimista 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ytyy SuPerin verkkosivujen vaaliosiosta ja osoitteesta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"https://www.superliitto.fi/super-info/tietosuoja-ja-tietoturva"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https://www.superliitto.fi/super-info/tietosuoja-ja-tietoturva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Aika ja paikka</w:t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Ehdokkaan allekirjoitus</w:t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Nimenselvennys</w:t>
        <w:tab/>
        <w:t>_____________________________________________________</w:t>
      </w: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Ammattiosasto 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</w:rPr>
        <w:t>ytt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ää</w:t>
      </w: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Vastaanottaja: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_____________________________________________________</w:t>
      </w: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>Saapumisp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iv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ää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rtl w:val="0"/>
        </w:rPr>
        <w:t>:</w:t>
        <w:tab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_____________________________________________________</w:t>
      </w: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Ehdokas on vaalikelpoinen Kyll</w:t>
      </w:r>
      <w:r>
        <w:rPr>
          <w:rFonts w:ascii="Arial" w:hAnsi="Arial" w:hint="default"/>
          <w:sz w:val="22"/>
          <w:szCs w:val="22"/>
          <w:rtl w:val="0"/>
        </w:rPr>
        <w:t xml:space="preserve">ä </w:t>
      </w:r>
      <w:r>
        <w:rPr>
          <w:rFonts w:ascii="MS Gothic" w:cs="MS Gothic" w:hAnsi="MS Gothic" w:eastAsia="MS Gothic"/>
          <w:sz w:val="32"/>
          <w:szCs w:val="32"/>
          <w:rtl w:val="0"/>
        </w:rPr>
        <w:t>☐</w:t>
      </w:r>
      <w:r>
        <w:rPr>
          <w:rFonts w:ascii="Arial" w:hAnsi="Arial"/>
          <w:sz w:val="36"/>
          <w:szCs w:val="36"/>
          <w:rtl w:val="0"/>
        </w:rPr>
        <w:t xml:space="preserve">   </w:t>
      </w:r>
      <w:r>
        <w:rPr>
          <w:rFonts w:ascii="Arial" w:hAnsi="Arial"/>
          <w:sz w:val="22"/>
          <w:szCs w:val="22"/>
          <w:rtl w:val="0"/>
        </w:rPr>
        <w:t xml:space="preserve">Ei </w:t>
      </w:r>
      <w:r>
        <w:rPr>
          <w:rFonts w:ascii="MS Gothic" w:cs="MS Gothic" w:hAnsi="MS Gothic" w:eastAsia="MS Gothic"/>
          <w:sz w:val="32"/>
          <w:szCs w:val="32"/>
          <w:rtl w:val="0"/>
        </w:rPr>
        <w:t>☐</w:t>
      </w:r>
    </w:p>
    <w:p>
      <w:pPr>
        <w:pStyle w:val="Normal.0"/>
        <w:shd w:val="clear" w:color="auto" w:fill="d0cece"/>
        <w:tabs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800" w:h="16680" w:orient="portrait"/>
      <w:pgMar w:top="651" w:right="743" w:bottom="709" w:left="1418" w:header="56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828"/>
        <w:tab w:val="right" w:pos="9498"/>
        <w:tab w:val="clear" w:pos="4819"/>
        <w:tab w:val="clear" w:pos="9638"/>
      </w:tabs>
      <w:ind w:right="141"/>
      <w:rPr>
        <w:rFonts w:ascii="Arial" w:hAnsi="Arial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363855</wp:posOffset>
          </wp:positionV>
          <wp:extent cx="937260" cy="975360"/>
          <wp:effectExtent l="0" t="0" r="0" b="0"/>
          <wp:wrapNone/>
          <wp:docPr id="1073741825" name="officeArt object" descr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uva 1" descr="Kuva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</w:rPr>
      <w:tab/>
      <w:tab/>
    </w:r>
  </w:p>
  <w:p>
    <w:pPr>
      <w:pStyle w:val="header"/>
      <w:tabs>
        <w:tab w:val="left" w:pos="3828"/>
        <w:tab w:val="right" w:pos="9498"/>
        <w:tab w:val="clear" w:pos="4819"/>
        <w:tab w:val="clear" w:pos="9638"/>
      </w:tabs>
      <w:ind w:right="141"/>
      <w:jc w:val="center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  <w:lang w:val="en-US"/>
      </w:rPr>
      <w:t>SUPERIN PERUSKUNNAN LUOTTAMUSMIESVAALIT</w:t>
    </w:r>
  </w:p>
  <w:p>
    <w:pPr>
      <w:pStyle w:val="header"/>
      <w:tabs>
        <w:tab w:val="left" w:pos="3828"/>
        <w:tab w:val="right" w:pos="9498"/>
        <w:tab w:val="clear" w:pos="4819"/>
        <w:tab w:val="clear" w:pos="9638"/>
      </w:tabs>
      <w:ind w:right="141"/>
    </w:pPr>
  </w:p>
  <w:p>
    <w:pPr>
      <w:pStyle w:val="header"/>
      <w:tabs>
        <w:tab w:val="left" w:pos="3828"/>
        <w:tab w:val="right" w:pos="9498"/>
        <w:tab w:val="clear" w:pos="4819"/>
        <w:tab w:val="clear" w:pos="9638"/>
      </w:tabs>
      <w:ind w:right="141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1">
    <w:name w:val="Pa1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ki">
    <w:name w:val="Linkki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ki"/>
    <w:next w:val="Hyperlink.0"/>
    <w:rPr>
      <w:rFonts w:ascii="Arial" w:cs="Arial" w:hAnsi="Arial" w:eastAsia="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